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13647" w14:textId="45B18572" w:rsidR="00A0593B" w:rsidRPr="009A6895" w:rsidRDefault="00187B50" w:rsidP="00A0593B">
      <w:pPr>
        <w:rPr>
          <w:rFonts w:ascii="Arial" w:hAnsi="Arial" w:cs="Arial"/>
          <w:b/>
          <w:bCs/>
          <w:i/>
          <w:iCs/>
          <w:lang w:val="nl-NL"/>
        </w:rPr>
      </w:pPr>
      <w:r>
        <w:rPr>
          <w:noProof/>
        </w:rPr>
        <w:drawing>
          <wp:anchor distT="0" distB="0" distL="114300" distR="114300" simplePos="0" relativeHeight="251663871" behindDoc="1" locked="0" layoutInCell="1" allowOverlap="1" wp14:anchorId="7F02A33B" wp14:editId="68862510">
            <wp:simplePos x="0" y="0"/>
            <wp:positionH relativeFrom="margin">
              <wp:posOffset>4204970</wp:posOffset>
            </wp:positionH>
            <wp:positionV relativeFrom="paragraph">
              <wp:posOffset>-1090930</wp:posOffset>
            </wp:positionV>
            <wp:extent cx="1884971" cy="1885950"/>
            <wp:effectExtent l="0" t="0" r="127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238" cy="189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93B" w:rsidRPr="009A6895">
        <w:rPr>
          <w:rFonts w:ascii="Arial" w:hAnsi="Arial" w:cs="Arial"/>
          <w:b/>
          <w:bCs/>
          <w:i/>
          <w:iCs/>
          <w:lang w:val="nl-NL"/>
        </w:rPr>
        <w:t>Provinciaal verkiezingsprogramma 2023</w:t>
      </w:r>
    </w:p>
    <w:p w14:paraId="7B3A823D" w14:textId="0C7D090F" w:rsidR="00D31B2A" w:rsidRPr="009A6895" w:rsidRDefault="00A0593B">
      <w:pPr>
        <w:rPr>
          <w:rFonts w:ascii="Arial" w:hAnsi="Arial" w:cs="Arial"/>
          <w:b/>
          <w:bCs/>
          <w:sz w:val="24"/>
          <w:szCs w:val="24"/>
          <w:lang w:val="nl-NL"/>
        </w:rPr>
      </w:pPr>
      <w:r w:rsidRPr="009A6895">
        <w:rPr>
          <w:rFonts w:ascii="Arial" w:hAnsi="Arial" w:cs="Arial"/>
          <w:b/>
          <w:bCs/>
          <w:sz w:val="24"/>
          <w:szCs w:val="24"/>
          <w:lang w:val="nl-NL"/>
        </w:rPr>
        <w:t xml:space="preserve">Amendementenformulier </w:t>
      </w:r>
    </w:p>
    <w:p w14:paraId="30115290" w14:textId="3160C66D" w:rsidR="004E4873" w:rsidRPr="009A6895" w:rsidRDefault="003519F5" w:rsidP="00D819E6">
      <w:pPr>
        <w:rPr>
          <w:rFonts w:ascii="Arial" w:hAnsi="Arial" w:cs="Arial"/>
          <w:lang w:val="nl-NL"/>
        </w:rPr>
      </w:pPr>
      <w:r w:rsidRPr="009A6895">
        <w:rPr>
          <w:rFonts w:ascii="Arial" w:hAnsi="Arial" w:cs="Arial"/>
          <w:lang w:val="nl-NL"/>
        </w:rPr>
        <w:t xml:space="preserve">Met dit formulier dien je een amendement in op </w:t>
      </w:r>
      <w:r w:rsidR="00F3251B" w:rsidRPr="009A6895">
        <w:rPr>
          <w:rFonts w:ascii="Arial" w:hAnsi="Arial" w:cs="Arial"/>
          <w:lang w:val="nl-NL"/>
        </w:rPr>
        <w:t>het conceptprogramma van GroenLinks Gelderland voor de provinciale verkiezingen 2023. Amendementen kunnen t</w:t>
      </w:r>
      <w:r w:rsidRPr="009A6895">
        <w:rPr>
          <w:rFonts w:ascii="Arial" w:hAnsi="Arial" w:cs="Arial"/>
          <w:lang w:val="nl-NL"/>
        </w:rPr>
        <w:t>ot en met</w:t>
      </w:r>
      <w:r w:rsidR="00F3251B" w:rsidRPr="009A6895">
        <w:rPr>
          <w:rFonts w:ascii="Arial" w:hAnsi="Arial" w:cs="Arial"/>
          <w:lang w:val="nl-NL"/>
        </w:rPr>
        <w:t xml:space="preserve"> </w:t>
      </w:r>
      <w:r w:rsidR="00094099" w:rsidRPr="009A6895">
        <w:rPr>
          <w:rFonts w:ascii="Arial" w:hAnsi="Arial" w:cs="Arial"/>
          <w:lang w:val="nl-NL"/>
        </w:rPr>
        <w:t>22</w:t>
      </w:r>
      <w:r w:rsidR="00F3251B" w:rsidRPr="009A6895">
        <w:rPr>
          <w:rFonts w:ascii="Arial" w:hAnsi="Arial" w:cs="Arial"/>
          <w:lang w:val="nl-NL"/>
        </w:rPr>
        <w:t xml:space="preserve"> oktober </w:t>
      </w:r>
      <w:r w:rsidRPr="009A6895">
        <w:rPr>
          <w:rFonts w:ascii="Arial" w:hAnsi="Arial" w:cs="Arial"/>
          <w:lang w:val="nl-NL"/>
        </w:rPr>
        <w:t xml:space="preserve">23:59 </w:t>
      </w:r>
      <w:r w:rsidR="00C84082" w:rsidRPr="009A6895">
        <w:rPr>
          <w:rFonts w:ascii="Arial" w:hAnsi="Arial" w:cs="Arial"/>
          <w:lang w:val="nl-NL"/>
        </w:rPr>
        <w:t xml:space="preserve">uur </w:t>
      </w:r>
      <w:r w:rsidR="00022509" w:rsidRPr="009A6895">
        <w:rPr>
          <w:rFonts w:ascii="Arial" w:hAnsi="Arial" w:cs="Arial"/>
          <w:lang w:val="nl-NL"/>
        </w:rPr>
        <w:t xml:space="preserve">worden ingediend </w:t>
      </w:r>
      <w:r w:rsidR="00022509">
        <w:rPr>
          <w:rFonts w:ascii="Arial" w:hAnsi="Arial" w:cs="Arial"/>
          <w:lang w:val="nl-NL"/>
        </w:rPr>
        <w:t xml:space="preserve">via </w:t>
      </w:r>
      <w:hyperlink r:id="rId8" w:history="1">
        <w:r w:rsidR="000E1017" w:rsidRPr="00161544">
          <w:rPr>
            <w:rStyle w:val="Hyperlink"/>
            <w:rFonts w:ascii="Arial" w:hAnsi="Arial" w:cs="Arial"/>
            <w:lang w:val="nl-NL"/>
          </w:rPr>
          <w:t>pcgelderland@groenlinks.nl</w:t>
        </w:r>
      </w:hyperlink>
      <w:r w:rsidR="000E1017">
        <w:rPr>
          <w:rFonts w:ascii="Arial" w:hAnsi="Arial" w:cs="Arial"/>
          <w:lang w:val="nl-NL"/>
        </w:rPr>
        <w:t xml:space="preserve"> </w:t>
      </w:r>
      <w:r w:rsidR="00022509" w:rsidRPr="009A6895">
        <w:rPr>
          <w:rFonts w:ascii="Arial" w:hAnsi="Arial" w:cs="Arial"/>
          <w:lang w:val="nl-NL"/>
        </w:rPr>
        <w:t xml:space="preserve">door leden die </w:t>
      </w:r>
      <w:r w:rsidR="00022509">
        <w:rPr>
          <w:rFonts w:ascii="Arial" w:hAnsi="Arial" w:cs="Arial"/>
          <w:lang w:val="nl-NL"/>
        </w:rPr>
        <w:t xml:space="preserve">op 26 november </w:t>
      </w:r>
      <w:r w:rsidR="00022509" w:rsidRPr="009A6895">
        <w:rPr>
          <w:rFonts w:ascii="Arial" w:hAnsi="Arial" w:cs="Arial"/>
          <w:lang w:val="nl-NL"/>
        </w:rPr>
        <w:t xml:space="preserve">minimaal 3 maanden lid zijn, </w:t>
      </w:r>
      <w:r w:rsidR="007D110C" w:rsidRPr="009A6895">
        <w:rPr>
          <w:rFonts w:ascii="Arial" w:hAnsi="Arial" w:cs="Arial"/>
          <w:lang w:val="nl-NL"/>
        </w:rPr>
        <w:t xml:space="preserve">. </w:t>
      </w:r>
      <w:r w:rsidR="00F3251B" w:rsidRPr="009A6895">
        <w:rPr>
          <w:rFonts w:ascii="Arial" w:hAnsi="Arial" w:cs="Arial"/>
          <w:lang w:val="nl-NL"/>
        </w:rPr>
        <w:t xml:space="preserve">De programmacommissie nodigt alle indieners uit voor het amendementencafé </w:t>
      </w:r>
      <w:r w:rsidR="0025261C" w:rsidRPr="009A6895">
        <w:rPr>
          <w:rFonts w:ascii="Arial" w:hAnsi="Arial" w:cs="Arial"/>
          <w:lang w:val="nl-NL"/>
        </w:rPr>
        <w:t xml:space="preserve">op </w:t>
      </w:r>
      <w:r w:rsidR="00094099" w:rsidRPr="009A6895">
        <w:rPr>
          <w:rFonts w:ascii="Arial" w:hAnsi="Arial" w:cs="Arial"/>
          <w:lang w:val="nl-NL"/>
        </w:rPr>
        <w:t>5 november</w:t>
      </w:r>
      <w:r w:rsidR="0025261C" w:rsidRPr="009A6895">
        <w:rPr>
          <w:rFonts w:ascii="Arial" w:hAnsi="Arial" w:cs="Arial"/>
          <w:lang w:val="nl-NL"/>
        </w:rPr>
        <w:t xml:space="preserve"> van 10 tot 13 uur</w:t>
      </w:r>
      <w:r w:rsidR="0049222B">
        <w:rPr>
          <w:rFonts w:ascii="Arial" w:hAnsi="Arial" w:cs="Arial"/>
          <w:lang w:val="nl-NL"/>
        </w:rPr>
        <w:t>, in Arnhem</w:t>
      </w:r>
      <w:r w:rsidR="00094099" w:rsidRPr="009A6895">
        <w:rPr>
          <w:rFonts w:ascii="Arial" w:hAnsi="Arial" w:cs="Arial"/>
          <w:lang w:val="nl-NL"/>
        </w:rPr>
        <w:t>.</w:t>
      </w:r>
      <w:r w:rsidR="00F3251B" w:rsidRPr="009A6895">
        <w:rPr>
          <w:rFonts w:ascii="Arial" w:hAnsi="Arial" w:cs="Arial"/>
          <w:lang w:val="nl-NL"/>
        </w:rPr>
        <w:t xml:space="preserve"> </w:t>
      </w:r>
      <w:r w:rsidR="0025261C" w:rsidRPr="009A6895">
        <w:rPr>
          <w:rFonts w:ascii="Arial" w:hAnsi="Arial" w:cs="Arial"/>
          <w:lang w:val="nl-NL"/>
        </w:rPr>
        <w:t>Meld je graag hiervoor meteen aan, z</w:t>
      </w:r>
      <w:r w:rsidR="0049222B">
        <w:rPr>
          <w:rFonts w:ascii="Arial" w:hAnsi="Arial" w:cs="Arial"/>
          <w:lang w:val="nl-NL"/>
        </w:rPr>
        <w:t>ie hier</w:t>
      </w:r>
      <w:r w:rsidRPr="009A6895">
        <w:rPr>
          <w:rFonts w:ascii="Arial" w:hAnsi="Arial" w:cs="Arial"/>
          <w:lang w:val="nl-NL"/>
        </w:rPr>
        <w:t xml:space="preserve"> de </w:t>
      </w:r>
      <w:hyperlink r:id="rId9" w:history="1">
        <w:r w:rsidRPr="005C5034">
          <w:rPr>
            <w:rStyle w:val="Hyperlink"/>
            <w:rFonts w:ascii="Arial" w:hAnsi="Arial" w:cs="Arial"/>
            <w:lang w:val="nl-NL"/>
          </w:rPr>
          <w:t>link</w:t>
        </w:r>
      </w:hyperlink>
      <w:r w:rsidRPr="005C5034">
        <w:rPr>
          <w:rFonts w:ascii="Arial" w:hAnsi="Arial" w:cs="Arial"/>
          <w:lang w:val="nl-NL"/>
        </w:rPr>
        <w:t>.</w:t>
      </w:r>
    </w:p>
    <w:p w14:paraId="0D8312CC" w14:textId="198D5A0E" w:rsidR="003519F5" w:rsidRPr="009A6895" w:rsidRDefault="003519F5" w:rsidP="00D819E6">
      <w:pPr>
        <w:rPr>
          <w:rFonts w:ascii="Arial" w:hAnsi="Arial" w:cs="Arial"/>
          <w:lang w:val="nl-NL"/>
        </w:rPr>
      </w:pPr>
      <w:r w:rsidRPr="009A6895">
        <w:rPr>
          <w:rFonts w:ascii="Arial" w:hAnsi="Arial" w:cs="Arial"/>
          <w:lang w:val="nl-NL"/>
        </w:rPr>
        <w:t>Wil je met meerdere personen een amendement indienen</w:t>
      </w:r>
      <w:r w:rsidR="005E4E6F" w:rsidRPr="009A6895">
        <w:rPr>
          <w:rFonts w:ascii="Arial" w:hAnsi="Arial" w:cs="Arial"/>
          <w:lang w:val="nl-NL"/>
        </w:rPr>
        <w:t>, vul dan alle namen in van die personen. De eerste naam is ook de contactpersoon</w:t>
      </w:r>
      <w:r w:rsidR="00EC0E64" w:rsidRPr="009A6895">
        <w:rPr>
          <w:rFonts w:ascii="Arial" w:hAnsi="Arial" w:cs="Arial"/>
          <w:lang w:val="nl-NL"/>
        </w:rPr>
        <w:t xml:space="preserve">, dus </w:t>
      </w:r>
      <w:r w:rsidR="000E1017">
        <w:rPr>
          <w:rFonts w:ascii="Arial" w:hAnsi="Arial" w:cs="Arial"/>
          <w:lang w:val="nl-NL"/>
        </w:rPr>
        <w:t>g</w:t>
      </w:r>
      <w:r w:rsidR="005E4E6F" w:rsidRPr="009A6895">
        <w:rPr>
          <w:rFonts w:ascii="Arial" w:hAnsi="Arial" w:cs="Arial"/>
          <w:lang w:val="nl-NL"/>
        </w:rPr>
        <w:t>eef alleen diens emailadres</w:t>
      </w:r>
      <w:r w:rsidR="000E1017">
        <w:rPr>
          <w:rFonts w:ascii="Arial" w:hAnsi="Arial" w:cs="Arial"/>
          <w:lang w:val="nl-NL"/>
        </w:rPr>
        <w:t xml:space="preserve">, </w:t>
      </w:r>
      <w:r w:rsidR="005E4E6F" w:rsidRPr="009A6895">
        <w:rPr>
          <w:rFonts w:ascii="Arial" w:hAnsi="Arial" w:cs="Arial"/>
          <w:lang w:val="nl-NL"/>
        </w:rPr>
        <w:t xml:space="preserve">telefoonnummer </w:t>
      </w:r>
      <w:r w:rsidR="000E1017">
        <w:rPr>
          <w:rFonts w:ascii="Arial" w:hAnsi="Arial" w:cs="Arial"/>
          <w:lang w:val="nl-NL"/>
        </w:rPr>
        <w:t xml:space="preserve">en woonplaats </w:t>
      </w:r>
      <w:r w:rsidR="005E4E6F" w:rsidRPr="009A6895">
        <w:rPr>
          <w:rFonts w:ascii="Arial" w:hAnsi="Arial" w:cs="Arial"/>
          <w:lang w:val="nl-NL"/>
        </w:rPr>
        <w:t xml:space="preserve">op. </w:t>
      </w:r>
    </w:p>
    <w:p w14:paraId="3C1976E4" w14:textId="08481E1D" w:rsidR="005E4E6F" w:rsidRPr="009A6895" w:rsidRDefault="00FA7BC7" w:rsidP="00D819E6">
      <w:pPr>
        <w:rPr>
          <w:rFonts w:ascii="Arial" w:hAnsi="Arial" w:cs="Arial"/>
          <w:lang w:val="nl-NL"/>
        </w:rPr>
      </w:pPr>
      <w:r w:rsidRPr="009A6895">
        <w:rPr>
          <w:rFonts w:ascii="Arial" w:hAnsi="Arial" w:cs="Arial"/>
          <w:lang w:val="nl-NL"/>
        </w:rPr>
        <w:t xml:space="preserve">Vul per amendement een apart formulier in, sla het op en mail het naar </w:t>
      </w:r>
      <w:hyperlink r:id="rId10" w:history="1">
        <w:r w:rsidRPr="009A6895">
          <w:rPr>
            <w:rStyle w:val="Hyperlink"/>
            <w:rFonts w:ascii="Arial" w:hAnsi="Arial" w:cs="Arial"/>
            <w:lang w:val="nl-NL"/>
          </w:rPr>
          <w:t>pcgelderland@groenlinks.nl</w:t>
        </w:r>
      </w:hyperlink>
      <w:r w:rsidRPr="009A6895">
        <w:rPr>
          <w:rFonts w:ascii="Arial" w:hAnsi="Arial" w:cs="Arial"/>
          <w:lang w:val="nl-NL"/>
        </w:rPr>
        <w:t xml:space="preserve">, </w:t>
      </w:r>
      <w:r w:rsidR="005E4E6F" w:rsidRPr="009A6895">
        <w:rPr>
          <w:rFonts w:ascii="Arial" w:hAnsi="Arial" w:cs="Arial"/>
          <w:lang w:val="nl-NL"/>
        </w:rPr>
        <w:t xml:space="preserve">Mocht invullen of mailen om technische redenen niet lukken </w:t>
      </w:r>
      <w:r w:rsidR="004E2EED" w:rsidRPr="009A6895">
        <w:rPr>
          <w:rFonts w:ascii="Arial" w:hAnsi="Arial" w:cs="Arial"/>
          <w:lang w:val="nl-NL"/>
        </w:rPr>
        <w:t xml:space="preserve">stuur dan een mail naar </w:t>
      </w:r>
      <w:r w:rsidR="005E4E6F" w:rsidRPr="009A6895">
        <w:rPr>
          <w:rFonts w:ascii="Arial" w:hAnsi="Arial" w:cs="Arial"/>
          <w:lang w:val="nl-NL"/>
        </w:rPr>
        <w:t xml:space="preserve">de programmacommissie. </w:t>
      </w:r>
    </w:p>
    <w:p w14:paraId="762C8D34" w14:textId="51B7E280" w:rsidR="004E4873" w:rsidRPr="009A6895" w:rsidRDefault="004E4873">
      <w:pPr>
        <w:rPr>
          <w:rFonts w:ascii="Arial" w:hAnsi="Arial" w:cs="Arial"/>
          <w:b/>
          <w:bCs/>
          <w:lang w:val="nl-NL"/>
        </w:rPr>
      </w:pPr>
      <w:r w:rsidRPr="009A6895">
        <w:rPr>
          <w:rFonts w:ascii="Arial" w:hAnsi="Arial" w:cs="Arial"/>
          <w:b/>
          <w:bCs/>
          <w:lang w:val="nl-NL"/>
        </w:rPr>
        <w:t xml:space="preserve">Let op, </w:t>
      </w:r>
      <w:r w:rsidR="00133B02" w:rsidRPr="009A6895">
        <w:rPr>
          <w:rFonts w:ascii="Arial" w:hAnsi="Arial" w:cs="Arial"/>
          <w:b/>
          <w:bCs/>
          <w:lang w:val="nl-NL"/>
        </w:rPr>
        <w:t xml:space="preserve">amendementen </w:t>
      </w:r>
      <w:r w:rsidR="003519F5" w:rsidRPr="009A6895">
        <w:rPr>
          <w:rFonts w:ascii="Arial" w:hAnsi="Arial" w:cs="Arial"/>
          <w:b/>
          <w:bCs/>
          <w:lang w:val="nl-NL"/>
        </w:rPr>
        <w:t>worden alleen behandeld</w:t>
      </w:r>
      <w:r w:rsidR="00133B02" w:rsidRPr="009A6895">
        <w:rPr>
          <w:rFonts w:ascii="Arial" w:hAnsi="Arial" w:cs="Arial"/>
          <w:b/>
          <w:bCs/>
          <w:lang w:val="nl-NL"/>
        </w:rPr>
        <w:t xml:space="preserve"> als alle velden zijn ingevuld</w:t>
      </w:r>
      <w:r w:rsidR="007F5808" w:rsidRPr="009A6895">
        <w:rPr>
          <w:rFonts w:ascii="Arial" w:hAnsi="Arial" w:cs="Arial"/>
          <w:b/>
          <w:bCs/>
          <w:lang w:val="nl-NL"/>
        </w:rPr>
        <w:t>.</w:t>
      </w:r>
    </w:p>
    <w:p w14:paraId="29E8F7ED" w14:textId="4958FBDF" w:rsidR="00501719" w:rsidRPr="00D11431" w:rsidRDefault="00501719">
      <w:pPr>
        <w:rPr>
          <w:b/>
          <w:bCs/>
          <w:sz w:val="24"/>
          <w:szCs w:val="24"/>
          <w:lang w:val="nl-NL"/>
        </w:rPr>
      </w:pPr>
      <w:r w:rsidRPr="00D11431">
        <w:rPr>
          <w:b/>
          <w:bCs/>
          <w:sz w:val="24"/>
          <w:szCs w:val="24"/>
          <w:lang w:val="nl-NL"/>
        </w:rPr>
        <w:t>Persoonsgegevens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5103"/>
      </w:tblGrid>
      <w:tr w:rsidR="00AD5433" w14:paraId="165293F0" w14:textId="77777777" w:rsidTr="00D11431">
        <w:tc>
          <w:tcPr>
            <w:tcW w:w="2122" w:type="dxa"/>
          </w:tcPr>
          <w:p w14:paraId="5CC8BB61" w14:textId="0666D593" w:rsidR="00AD5433" w:rsidRDefault="00AD5433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Naam</w:t>
            </w:r>
          </w:p>
        </w:tc>
        <w:tc>
          <w:tcPr>
            <w:tcW w:w="5103" w:type="dxa"/>
          </w:tcPr>
          <w:p w14:paraId="1BC95870" w14:textId="77777777" w:rsidR="00AD5433" w:rsidRDefault="00AD5433">
            <w:pPr>
              <w:rPr>
                <w:b/>
                <w:bCs/>
                <w:lang w:val="nl-NL"/>
              </w:rPr>
            </w:pPr>
          </w:p>
        </w:tc>
      </w:tr>
      <w:tr w:rsidR="00AD5433" w14:paraId="5D8D2678" w14:textId="77777777" w:rsidTr="00D11431">
        <w:tc>
          <w:tcPr>
            <w:tcW w:w="2122" w:type="dxa"/>
          </w:tcPr>
          <w:p w14:paraId="79020A18" w14:textId="32CE50E0" w:rsidR="00AD5433" w:rsidRDefault="00AD5433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Emai</w:t>
            </w:r>
            <w:r w:rsidR="00501719">
              <w:rPr>
                <w:b/>
                <w:bCs/>
                <w:lang w:val="nl-NL"/>
              </w:rPr>
              <w:t>ladres</w:t>
            </w:r>
          </w:p>
        </w:tc>
        <w:tc>
          <w:tcPr>
            <w:tcW w:w="5103" w:type="dxa"/>
          </w:tcPr>
          <w:p w14:paraId="5E4A257D" w14:textId="77777777" w:rsidR="00AD5433" w:rsidRDefault="00AD5433">
            <w:pPr>
              <w:rPr>
                <w:b/>
                <w:bCs/>
                <w:lang w:val="nl-NL"/>
              </w:rPr>
            </w:pPr>
          </w:p>
        </w:tc>
      </w:tr>
      <w:tr w:rsidR="00AD5433" w14:paraId="07BF120B" w14:textId="77777777" w:rsidTr="00D11431">
        <w:tc>
          <w:tcPr>
            <w:tcW w:w="2122" w:type="dxa"/>
          </w:tcPr>
          <w:p w14:paraId="0B099F51" w14:textId="1374A462" w:rsidR="00AD5433" w:rsidRDefault="00501719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Telefoonnummer</w:t>
            </w:r>
          </w:p>
        </w:tc>
        <w:tc>
          <w:tcPr>
            <w:tcW w:w="5103" w:type="dxa"/>
          </w:tcPr>
          <w:p w14:paraId="0B31921D" w14:textId="77777777" w:rsidR="00AD5433" w:rsidRDefault="00AD5433">
            <w:pPr>
              <w:rPr>
                <w:b/>
                <w:bCs/>
                <w:lang w:val="nl-NL"/>
              </w:rPr>
            </w:pPr>
          </w:p>
        </w:tc>
      </w:tr>
      <w:tr w:rsidR="00C84082" w14:paraId="654900F1" w14:textId="77777777" w:rsidTr="00D11431">
        <w:tc>
          <w:tcPr>
            <w:tcW w:w="2122" w:type="dxa"/>
          </w:tcPr>
          <w:p w14:paraId="1A437D26" w14:textId="30B0B7EC" w:rsidR="00C84082" w:rsidRDefault="00C84082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Woonplaats/ afdeling</w:t>
            </w:r>
          </w:p>
        </w:tc>
        <w:tc>
          <w:tcPr>
            <w:tcW w:w="5103" w:type="dxa"/>
          </w:tcPr>
          <w:p w14:paraId="2A24EA9B" w14:textId="77777777" w:rsidR="00C84082" w:rsidRDefault="00C84082">
            <w:pPr>
              <w:rPr>
                <w:b/>
                <w:bCs/>
                <w:lang w:val="nl-NL"/>
              </w:rPr>
            </w:pPr>
          </w:p>
        </w:tc>
      </w:tr>
    </w:tbl>
    <w:p w14:paraId="67851540" w14:textId="0BF9D057" w:rsidR="00501719" w:rsidRDefault="00C22ABE" w:rsidP="007D110C">
      <w:pPr>
        <w:spacing w:before="240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Amendement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64"/>
        <w:gridCol w:w="5796"/>
      </w:tblGrid>
      <w:tr w:rsidR="004A6282" w14:paraId="5DE10D8B" w14:textId="77777777" w:rsidTr="00BD42EF">
        <w:tc>
          <w:tcPr>
            <w:tcW w:w="3264" w:type="dxa"/>
          </w:tcPr>
          <w:p w14:paraId="29D5A195" w14:textId="77777777" w:rsidR="004A6282" w:rsidRDefault="004A6282" w:rsidP="00BD42EF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Hoofdstuk</w:t>
            </w:r>
          </w:p>
        </w:tc>
        <w:tc>
          <w:tcPr>
            <w:tcW w:w="5796" w:type="dxa"/>
          </w:tcPr>
          <w:p w14:paraId="03A4A1D5" w14:textId="77777777" w:rsidR="004A6282" w:rsidRDefault="004A6282" w:rsidP="00BD42EF">
            <w:pPr>
              <w:rPr>
                <w:b/>
                <w:bCs/>
                <w:lang w:val="nl-NL"/>
              </w:rPr>
            </w:pPr>
          </w:p>
        </w:tc>
      </w:tr>
      <w:tr w:rsidR="004A6282" w14:paraId="4CE70826" w14:textId="77777777" w:rsidTr="00BD42EF">
        <w:tc>
          <w:tcPr>
            <w:tcW w:w="3264" w:type="dxa"/>
          </w:tcPr>
          <w:p w14:paraId="1DD16AEF" w14:textId="77777777" w:rsidR="004A6282" w:rsidRDefault="004A6282" w:rsidP="00BD42EF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Pagina</w:t>
            </w:r>
          </w:p>
        </w:tc>
        <w:tc>
          <w:tcPr>
            <w:tcW w:w="5796" w:type="dxa"/>
          </w:tcPr>
          <w:p w14:paraId="060019B6" w14:textId="77777777" w:rsidR="004A6282" w:rsidRDefault="004A6282" w:rsidP="00BD42EF">
            <w:pPr>
              <w:rPr>
                <w:b/>
                <w:bCs/>
                <w:lang w:val="nl-NL"/>
              </w:rPr>
            </w:pPr>
          </w:p>
        </w:tc>
      </w:tr>
      <w:tr w:rsidR="004A6282" w14:paraId="65BC5321" w14:textId="77777777" w:rsidTr="00BD42EF">
        <w:tc>
          <w:tcPr>
            <w:tcW w:w="3264" w:type="dxa"/>
          </w:tcPr>
          <w:p w14:paraId="56307A03" w14:textId="77777777" w:rsidR="004A6282" w:rsidRDefault="004A6282" w:rsidP="00BD42EF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Actiepunt (indien nodig)</w:t>
            </w:r>
          </w:p>
        </w:tc>
        <w:tc>
          <w:tcPr>
            <w:tcW w:w="5796" w:type="dxa"/>
          </w:tcPr>
          <w:p w14:paraId="1CC5A79F" w14:textId="77777777" w:rsidR="004A6282" w:rsidRDefault="004A6282" w:rsidP="00BD42EF">
            <w:pPr>
              <w:rPr>
                <w:b/>
                <w:bCs/>
                <w:lang w:val="nl-NL"/>
              </w:rPr>
            </w:pPr>
          </w:p>
        </w:tc>
      </w:tr>
      <w:tr w:rsidR="004A6282" w14:paraId="463E67CE" w14:textId="77777777" w:rsidTr="00BD42EF">
        <w:tc>
          <w:tcPr>
            <w:tcW w:w="3264" w:type="dxa"/>
          </w:tcPr>
          <w:p w14:paraId="04CE0710" w14:textId="77777777" w:rsidR="004A6282" w:rsidRDefault="004A6282" w:rsidP="00BD42EF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Wijzigen/toevoegen/verwijderen</w:t>
            </w:r>
          </w:p>
        </w:tc>
        <w:tc>
          <w:tcPr>
            <w:tcW w:w="5796" w:type="dxa"/>
          </w:tcPr>
          <w:p w14:paraId="6EF19DC4" w14:textId="77777777" w:rsidR="004A6282" w:rsidRDefault="004A6282" w:rsidP="00BD42EF">
            <w:pPr>
              <w:rPr>
                <w:b/>
                <w:bCs/>
                <w:lang w:val="nl-NL"/>
              </w:rPr>
            </w:pPr>
          </w:p>
        </w:tc>
      </w:tr>
      <w:tr w:rsidR="004A6282" w14:paraId="5DCA86CF" w14:textId="77777777" w:rsidTr="00E91B9B">
        <w:tc>
          <w:tcPr>
            <w:tcW w:w="9060" w:type="dxa"/>
            <w:gridSpan w:val="2"/>
          </w:tcPr>
          <w:p w14:paraId="7D4F9EB7" w14:textId="77777777" w:rsidR="004A6282" w:rsidRDefault="004A6282" w:rsidP="00BD42EF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Oude tekst</w:t>
            </w:r>
          </w:p>
          <w:p w14:paraId="3C888E5E" w14:textId="141B7B23" w:rsidR="004A6282" w:rsidRDefault="004A6282" w:rsidP="00BD42EF">
            <w:pPr>
              <w:rPr>
                <w:b/>
                <w:bCs/>
                <w:lang w:val="nl-NL"/>
              </w:rPr>
            </w:pPr>
          </w:p>
        </w:tc>
      </w:tr>
      <w:tr w:rsidR="004A6282" w14:paraId="579AAC32" w14:textId="77777777" w:rsidTr="00B6292B">
        <w:tc>
          <w:tcPr>
            <w:tcW w:w="9060" w:type="dxa"/>
            <w:gridSpan w:val="2"/>
          </w:tcPr>
          <w:p w14:paraId="068FDF38" w14:textId="77777777" w:rsidR="004A6282" w:rsidRDefault="004A6282" w:rsidP="00BD42EF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Nieuwe tekst</w:t>
            </w:r>
          </w:p>
          <w:p w14:paraId="6D9DBE4E" w14:textId="7288D63D" w:rsidR="004A6282" w:rsidRDefault="004A6282" w:rsidP="00BD42EF">
            <w:pPr>
              <w:rPr>
                <w:b/>
                <w:bCs/>
                <w:lang w:val="nl-NL"/>
              </w:rPr>
            </w:pPr>
          </w:p>
        </w:tc>
      </w:tr>
      <w:tr w:rsidR="004A6282" w14:paraId="30F11132" w14:textId="77777777" w:rsidTr="00C4536F">
        <w:tc>
          <w:tcPr>
            <w:tcW w:w="9060" w:type="dxa"/>
            <w:gridSpan w:val="2"/>
          </w:tcPr>
          <w:p w14:paraId="53C4715B" w14:textId="77777777" w:rsidR="004A6282" w:rsidRDefault="004A6282" w:rsidP="00BD42EF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Toelichting (max. 100 woorden)</w:t>
            </w:r>
          </w:p>
          <w:p w14:paraId="5BED12A4" w14:textId="587320F6" w:rsidR="004A6282" w:rsidRDefault="004A6282" w:rsidP="00BD42EF">
            <w:pPr>
              <w:rPr>
                <w:b/>
                <w:bCs/>
                <w:lang w:val="nl-NL"/>
              </w:rPr>
            </w:pPr>
          </w:p>
        </w:tc>
      </w:tr>
    </w:tbl>
    <w:p w14:paraId="175F6983" w14:textId="77777777" w:rsidR="004471A7" w:rsidRDefault="004471A7" w:rsidP="007D110C">
      <w:pPr>
        <w:spacing w:before="240"/>
        <w:rPr>
          <w:b/>
          <w:bCs/>
          <w:sz w:val="24"/>
          <w:szCs w:val="24"/>
          <w:lang w:val="nl-NL"/>
        </w:rPr>
      </w:pPr>
    </w:p>
    <w:p w14:paraId="20255972" w14:textId="77777777" w:rsidR="004471A7" w:rsidRDefault="004471A7" w:rsidP="007D110C">
      <w:pPr>
        <w:spacing w:before="240"/>
        <w:rPr>
          <w:b/>
          <w:bCs/>
          <w:lang w:val="nl-NL"/>
        </w:rPr>
      </w:pPr>
    </w:p>
    <w:p w14:paraId="2D618223" w14:textId="77777777" w:rsidR="003059AC" w:rsidRPr="00A0593B" w:rsidRDefault="003059AC" w:rsidP="00B92DC9">
      <w:pPr>
        <w:rPr>
          <w:lang w:val="nl-NL"/>
        </w:rPr>
      </w:pPr>
    </w:p>
    <w:sectPr w:rsidR="003059AC" w:rsidRPr="00A0593B" w:rsidSect="00E15663">
      <w:pgSz w:w="11906" w:h="16838"/>
      <w:pgMar w:top="1418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114B" w14:textId="77777777" w:rsidR="000A645C" w:rsidRDefault="000A645C" w:rsidP="003059AC">
      <w:pPr>
        <w:spacing w:after="0" w:line="240" w:lineRule="auto"/>
      </w:pPr>
      <w:r>
        <w:separator/>
      </w:r>
    </w:p>
  </w:endnote>
  <w:endnote w:type="continuationSeparator" w:id="0">
    <w:p w14:paraId="3D583FC4" w14:textId="77777777" w:rsidR="000A645C" w:rsidRDefault="000A645C" w:rsidP="00305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51ADD" w14:textId="77777777" w:rsidR="000A645C" w:rsidRDefault="000A645C" w:rsidP="003059AC">
      <w:pPr>
        <w:spacing w:after="0" w:line="240" w:lineRule="auto"/>
      </w:pPr>
      <w:r>
        <w:separator/>
      </w:r>
    </w:p>
  </w:footnote>
  <w:footnote w:type="continuationSeparator" w:id="0">
    <w:p w14:paraId="3982BAE7" w14:textId="77777777" w:rsidR="000A645C" w:rsidRDefault="000A645C" w:rsidP="00305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33"/>
    <w:rsid w:val="000123ED"/>
    <w:rsid w:val="00022509"/>
    <w:rsid w:val="00065F34"/>
    <w:rsid w:val="00094099"/>
    <w:rsid w:val="000A645C"/>
    <w:rsid w:val="000E1017"/>
    <w:rsid w:val="000F38C4"/>
    <w:rsid w:val="00120C0D"/>
    <w:rsid w:val="00133B02"/>
    <w:rsid w:val="00154733"/>
    <w:rsid w:val="001570CA"/>
    <w:rsid w:val="0017722F"/>
    <w:rsid w:val="00187B50"/>
    <w:rsid w:val="00187D73"/>
    <w:rsid w:val="0025261C"/>
    <w:rsid w:val="002B1282"/>
    <w:rsid w:val="002F5D6D"/>
    <w:rsid w:val="003059AC"/>
    <w:rsid w:val="003329B4"/>
    <w:rsid w:val="003519F5"/>
    <w:rsid w:val="00403544"/>
    <w:rsid w:val="004471A7"/>
    <w:rsid w:val="004703B7"/>
    <w:rsid w:val="00481DD4"/>
    <w:rsid w:val="0049222B"/>
    <w:rsid w:val="004A6282"/>
    <w:rsid w:val="004E2EED"/>
    <w:rsid w:val="004E4873"/>
    <w:rsid w:val="00501719"/>
    <w:rsid w:val="005C5034"/>
    <w:rsid w:val="005E4E6F"/>
    <w:rsid w:val="006143A1"/>
    <w:rsid w:val="00656BD4"/>
    <w:rsid w:val="00675589"/>
    <w:rsid w:val="006E6925"/>
    <w:rsid w:val="00703020"/>
    <w:rsid w:val="007D110C"/>
    <w:rsid w:val="007F5808"/>
    <w:rsid w:val="008E0E42"/>
    <w:rsid w:val="0093074F"/>
    <w:rsid w:val="009A6895"/>
    <w:rsid w:val="00A0593B"/>
    <w:rsid w:val="00A251A9"/>
    <w:rsid w:val="00AD5433"/>
    <w:rsid w:val="00B2609B"/>
    <w:rsid w:val="00B92DC9"/>
    <w:rsid w:val="00C127D7"/>
    <w:rsid w:val="00C22ABE"/>
    <w:rsid w:val="00C57921"/>
    <w:rsid w:val="00C670E0"/>
    <w:rsid w:val="00C84082"/>
    <w:rsid w:val="00CB437F"/>
    <w:rsid w:val="00D03FA2"/>
    <w:rsid w:val="00D11431"/>
    <w:rsid w:val="00D31B2A"/>
    <w:rsid w:val="00D819E6"/>
    <w:rsid w:val="00DB76AA"/>
    <w:rsid w:val="00DC76C7"/>
    <w:rsid w:val="00E15663"/>
    <w:rsid w:val="00EC0E64"/>
    <w:rsid w:val="00F23928"/>
    <w:rsid w:val="00F3251B"/>
    <w:rsid w:val="00FA7BC7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7927"/>
  <w15:chartTrackingRefBased/>
  <w15:docId w15:val="{789A04B6-93C7-4FE2-9681-AECBA99E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05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59AC"/>
  </w:style>
  <w:style w:type="paragraph" w:styleId="Voettekst">
    <w:name w:val="footer"/>
    <w:basedOn w:val="Standaard"/>
    <w:link w:val="VoettekstChar"/>
    <w:uiPriority w:val="99"/>
    <w:unhideWhenUsed/>
    <w:rsid w:val="00305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59AC"/>
  </w:style>
  <w:style w:type="character" w:styleId="Verwijzingopmerking">
    <w:name w:val="annotation reference"/>
    <w:basedOn w:val="Standaardalinea-lettertype"/>
    <w:uiPriority w:val="99"/>
    <w:semiHidden/>
    <w:unhideWhenUsed/>
    <w:rsid w:val="007F580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F580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580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58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5808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20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C8408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A7BC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7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gelderland@groenlinks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cgelderland@groenlinks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lderland.groenlinks.nl/form/aanmelding-amendementen-cafe-op-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7985F-3144-407D-A1F2-2974834C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van der Heijden</dc:creator>
  <cp:keywords/>
  <dc:description/>
  <cp:lastModifiedBy>Mickel Langeveld</cp:lastModifiedBy>
  <cp:revision>4</cp:revision>
  <dcterms:created xsi:type="dcterms:W3CDTF">2022-10-01T15:02:00Z</dcterms:created>
  <dcterms:modified xsi:type="dcterms:W3CDTF">2022-10-01T15:14:00Z</dcterms:modified>
</cp:coreProperties>
</file>