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666666"/>
          <w:sz w:val="20"/>
          <w:szCs w:val="20"/>
        </w:rPr>
        <w:t xml:space="preserve">FUNCTIEPROFIEL</w:t>
      </w:r>
    </w:p>
    <w:p>
      <w:pPr>
        <w:spacing w:after="80"/>
        <w:jc w:val="center"/>
      </w:pPr>
      <w:r>
        <w:rPr>
          <w:rFonts w:ascii="Arial" w:cs="Arial" w:eastAsia="Arial" w:hAnsi="Arial"/>
          <w:b/>
          <w:bCs/>
          <w:color w:val="1F4E79"/>
          <w:sz w:val="40"/>
          <w:szCs w:val="40"/>
        </w:rPr>
        <w:t xml:space="preserve">Campagnestrateeg</w:t>
      </w:r>
    </w:p>
    <w:p>
      <w:pPr>
        <w:spacing w:after="80"/>
        <w:jc w:val="center"/>
      </w:pPr>
      <w:r>
        <w:rPr>
          <w:rFonts w:ascii="Arial" w:cs="Arial" w:eastAsia="Arial" w:hAnsi="Arial"/>
          <w:color w:val="444444"/>
          <w:sz w:val="24"/>
          <w:szCs w:val="24"/>
        </w:rPr>
        <w:t xml:space="preserve">PRO Gelderland — Provinciale Statenverkiezingen 2027</w:t>
      </w:r>
    </w:p>
    <w:p>
      <w:pPr>
        <w:spacing w:after="400"/>
        <w:jc w:val="center"/>
      </w:pPr>
      <w:r>
        <w:rPr>
          <w:rFonts w:ascii="Arial" w:cs="Arial" w:eastAsia="Arial" w:hAnsi="Arial"/>
          <w:color w:val="888888"/>
          <w:sz w:val="20"/>
          <w:szCs w:val="20"/>
        </w:rPr>
        <w:t xml:space="preserve">Vrijwilligersfunctie • PRO Gelderland • Provinciale Statenverkiezingen 2027</w:t>
      </w:r>
    </w:p>
    <w:p>
      <w:pPr>
        <w:pStyle w:val="Heading1"/>
      </w:pPr>
      <w:r>
        <w:t xml:space="preserve">Over PRO Gelderland</w:t>
      </w:r>
    </w:p>
    <w:p>
      <w:pPr>
        <w:spacing w:after="120"/>
      </w:pPr>
      <w:r>
        <w:t xml:space="preserve">PRO Gelderland is de provinciale samenwerking van PvdA en GroenLinks in Gelderland. Met één sterke, progressieve stem werken wij aan een sociaal en duurzaam Gelderland. In aanloop naar de Provinciale Statenverkiezingen van 2027 bouwen wij aan een professionele campagneorganisatie. Daarvoor zoeken wij enthousiaste vrijwilligers die willen bijdragen aan een winnende campagne.</w:t>
      </w:r>
    </w:p>
    <w:p>
      <w:r>
        <w:t xml:space="preserve"/>
      </w:r>
    </w:p>
    <w:p>
      <w:pPr>
        <w:pStyle w:val="Heading1"/>
      </w:pPr>
      <w:r>
        <w:t xml:space="preserve">Over de rol</w:t>
      </w:r>
    </w:p>
    <w:p>
      <w:pPr>
        <w:spacing w:after="120"/>
      </w:pPr>
      <w:r>
        <w:t xml:space="preserve">De campagnestrateeg bepaalt mede de koers en boodschap van de campagne van PRO Gelderland. Je vertaalt politieke ambities naar een scherpe, aansprekende campagnestrategie en zorgt dat PRO Gelderland zichtbaar en herkenbaar is voor de kiezers van Gelderland.</w:t>
      </w:r>
    </w:p>
    <w:p>
      <w:r>
        <w:t xml:space="preserve"/>
      </w:r>
    </w:p>
    <w:p>
      <w:pPr>
        <w:pStyle w:val="Heading1"/>
      </w:pPr>
      <w:r>
        <w:t xml:space="preserve">Taken en verantwoordelijkheden</w:t>
      </w:r>
    </w:p>
    <w:p>
      <w:pPr>
        <w:pStyle w:val="ListParagraph"/>
        <w:numPr>
          <w:ilvl w:val="0"/>
          <w:numId w:val="2"/>
        </w:numPr>
      </w:pPr>
      <w:r>
        <w:t xml:space="preserve">Ontwikkelen van de overkoepelende campagnestrategie voor de Provinciale Statenverkiezingen 2027.</w:t>
      </w:r>
    </w:p>
    <w:p>
      <w:pPr>
        <w:pStyle w:val="ListParagraph"/>
        <w:numPr>
          <w:ilvl w:val="0"/>
          <w:numId w:val="2"/>
        </w:numPr>
      </w:pPr>
      <w:r>
        <w:t xml:space="preserve">Bepalen van de centrale campagneboodschap en positionering van PRO Gelderland.</w:t>
      </w:r>
    </w:p>
    <w:p>
      <w:pPr>
        <w:pStyle w:val="ListParagraph"/>
        <w:numPr>
          <w:ilvl w:val="0"/>
          <w:numId w:val="2"/>
        </w:numPr>
      </w:pPr>
      <w:r>
        <w:t xml:space="preserve">Doelgroepen identificeren en aanpakken per segment uitwerken.</w:t>
      </w:r>
    </w:p>
    <w:p>
      <w:pPr>
        <w:pStyle w:val="ListParagraph"/>
        <w:numPr>
          <w:ilvl w:val="0"/>
          <w:numId w:val="2"/>
        </w:numPr>
      </w:pPr>
      <w:r>
        <w:t xml:space="preserve">Adviseren over inzet van middelen: social media, canvassen, evenementen, media.</w:t>
      </w:r>
    </w:p>
    <w:p>
      <w:pPr>
        <w:pStyle w:val="ListParagraph"/>
        <w:numPr>
          <w:ilvl w:val="0"/>
          <w:numId w:val="2"/>
        </w:numPr>
      </w:pPr>
      <w:r>
        <w:t xml:space="preserve">Afstemmen met de campagneleider, lijsttrekker en campagnemanager.</w:t>
      </w:r>
    </w:p>
    <w:p>
      <w:pPr>
        <w:pStyle w:val="ListParagraph"/>
        <w:numPr>
          <w:ilvl w:val="0"/>
          <w:numId w:val="2"/>
        </w:numPr>
      </w:pPr>
      <w:r>
        <w:t xml:space="preserve">Monitoren van de campagnevoortgang en bijsturen waar nodig.</w:t>
      </w:r>
    </w:p>
    <w:p>
      <w:pPr>
        <w:pStyle w:val="ListParagraph"/>
        <w:numPr>
          <w:ilvl w:val="0"/>
          <w:numId w:val="2"/>
        </w:numPr>
      </w:pPr>
      <w:r>
        <w:t xml:space="preserve">Samenwerken met de landelijke campagneteams van PvdA en GroenLinks.</w:t>
      </w:r>
    </w:p>
    <w:p>
      <w:r>
        <w:t xml:space="preserve"/>
      </w:r>
    </w:p>
    <w:p>
      <w:pPr>
        <w:pStyle w:val="Heading1"/>
      </w:pPr>
      <w:r>
        <w:t xml:space="preserve">Wat vragen wij</w:t>
      </w:r>
    </w:p>
    <w:p>
      <w:pPr>
        <w:pStyle w:val="ListParagraph"/>
        <w:numPr>
          <w:ilvl w:val="0"/>
          <w:numId w:val="2"/>
        </w:numPr>
      </w:pPr>
      <w:r>
        <w:t xml:space="preserve">Ervaring met campagnevoering, politieke communicatie of strategische marketing.</w:t>
      </w:r>
    </w:p>
    <w:p>
      <w:pPr>
        <w:pStyle w:val="ListParagraph"/>
        <w:numPr>
          <w:ilvl w:val="0"/>
          <w:numId w:val="2"/>
        </w:numPr>
      </w:pPr>
      <w:r>
        <w:t xml:space="preserve">Analytisch: je kunt data en signalen vertalen naar strategie.</w:t>
      </w:r>
    </w:p>
    <w:p>
      <w:pPr>
        <w:pStyle w:val="ListParagraph"/>
        <w:numPr>
          <w:ilvl w:val="0"/>
          <w:numId w:val="2"/>
        </w:numPr>
      </w:pPr>
      <w:r>
        <w:t xml:space="preserve">Vertrouwd met digitale communicatie en sociale media.</w:t>
      </w:r>
    </w:p>
    <w:p>
      <w:pPr>
        <w:pStyle w:val="ListParagraph"/>
        <w:numPr>
          <w:ilvl w:val="0"/>
          <w:numId w:val="2"/>
        </w:numPr>
      </w:pPr>
      <w:r>
        <w:t xml:space="preserve">Politiek gevoel en kennis van de Gelderse context is een pré.</w:t>
      </w:r>
    </w:p>
    <w:p>
      <w:pPr>
        <w:pStyle w:val="ListParagraph"/>
        <w:numPr>
          <w:ilvl w:val="0"/>
          <w:numId w:val="2"/>
        </w:numPr>
      </w:pPr>
      <w:r>
        <w:t xml:space="preserve">Beschikbaarheid van gemiddeld 6–8 uur per week, met pieken in de campagneperiode.</w:t>
      </w:r>
    </w:p>
    <w:p>
      <w:pPr>
        <w:pStyle w:val="ListParagraph"/>
        <w:numPr>
          <w:ilvl w:val="0"/>
          <w:numId w:val="2"/>
        </w:numPr>
      </w:pPr>
      <w:r>
        <w:t xml:space="preserve">Je kunt goed samenwerken en hebt een stevig eigen standpunt.</w:t>
      </w:r>
    </w:p>
    <w:p>
      <w:r>
        <w:t xml:space="preserve"/>
      </w:r>
    </w:p>
    <w:p>
      <w:pPr>
        <w:pStyle w:val="Heading1"/>
      </w:pPr>
      <w:r>
        <w:t xml:space="preserve">Wat bieden wij</w:t>
      </w:r>
    </w:p>
    <w:p>
      <w:pPr>
        <w:pStyle w:val="ListParagraph"/>
        <w:numPr>
          <w:ilvl w:val="0"/>
          <w:numId w:val="2"/>
        </w:numPr>
      </w:pPr>
      <w:r>
        <w:t xml:space="preserve">Een actieve rol in een enthousiast en gedreven campagneteam.</w:t>
      </w:r>
    </w:p>
    <w:p>
      <w:pPr>
        <w:pStyle w:val="ListParagraph"/>
        <w:numPr>
          <w:ilvl w:val="0"/>
          <w:numId w:val="2"/>
        </w:numPr>
      </w:pPr>
      <w:r>
        <w:t xml:space="preserve">De kans om echt verschil te maken voor progressief Gelderland.</w:t>
      </w:r>
    </w:p>
    <w:p>
      <w:pPr>
        <w:pStyle w:val="ListParagraph"/>
        <w:numPr>
          <w:ilvl w:val="0"/>
          <w:numId w:val="2"/>
        </w:numPr>
      </w:pPr>
      <w:r>
        <w:t xml:space="preserve">Goede ondersteuning vanuit het partijbestuur.</w:t>
      </w:r>
    </w:p>
    <w:p>
      <w:pPr>
        <w:pStyle w:val="ListParagraph"/>
        <w:numPr>
          <w:ilvl w:val="0"/>
          <w:numId w:val="2"/>
        </w:numPr>
      </w:pPr>
      <w:r>
        <w:t xml:space="preserve">Samenwerking met de landelijke organisaties van PvdA en GroenLinks.</w:t>
      </w:r>
    </w:p>
    <w:p>
      <w:pPr>
        <w:pStyle w:val="ListParagraph"/>
        <w:numPr>
          <w:ilvl w:val="0"/>
          <w:numId w:val="2"/>
        </w:numPr>
      </w:pPr>
      <w:r>
        <w:t xml:space="preserve">Een onkostenvergoeding voor aantoonbare gemaakte kosten.</w:t>
      </w:r>
    </w:p>
    <w:p>
      <w:r>
        <w:t xml:space="preserve"/>
      </w:r>
    </w:p>
    <w:p>
      <w:pPr>
        <w:pStyle w:val="Heading1"/>
      </w:pPr>
      <w:r>
        <w:t xml:space="preserve">Interesse?</w:t>
      </w:r>
    </w:p>
    <w:p>
      <w:pPr>
        <w:spacing w:after="120"/>
      </w:pPr>
      <w:r>
        <w:t xml:space="preserve">Stuur een korte motivatie en je achtergrond naar het bestuur van PRO Gelderland. Voor meer informatie kun je contact opnemen met de voorzitter.</w:t>
      </w:r>
    </w:p>
    <w:p>
      <w:r>
        <w:t xml:space="preserve"/>
      </w:r>
    </w:p>
    <w:p>
      <w:pPr>
        <w:spacing w:after="120"/>
      </w:pPr>
      <w:r>
        <w:t xml:space="preserve">paul.smit@hey.com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1F4E79" w:sz="4" w:space="4"/>
      </w:pBdr>
      <w:spacing w:after="120" w:before="320"/>
      <w:outlineLvl w:val="0"/>
    </w:pPr>
    <w:rPr>
      <w:rFonts w:ascii="Arial" w:cs="Arial" w:eastAsia="Arial" w:hAnsi="Arial"/>
      <w:b/>
      <w:bCs/>
      <w:color w:val="1F4E79"/>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2026-06-12T20:37:59.130Z</dcterms:created>
  <dcterms:modified xsi:type="dcterms:W3CDTF">2026-06-12T20:37:59.130Z</dcterms:modified>
</cp:coreProperties>
</file>

<file path=docProps/custom.xml><?xml version="1.0" encoding="utf-8"?>
<Properties xmlns="http://schemas.openxmlformats.org/officeDocument/2006/custom-properties" xmlns:vt="http://schemas.openxmlformats.org/officeDocument/2006/docPropsVTypes"/>
</file>